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8E3190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42FCC419" w:rsidR="00C1534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EC6D4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EC6D4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6D00F6" w:rsidRPr="00EC6D46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9B0692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  <w:r w:rsidR="00830899" w:rsidRPr="00EC6D4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B21E87" w:rsidRPr="00EC6D46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EC6D4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EC6D46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6D00F6" w:rsidRPr="00EC6D46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01285346" w14:textId="5054B977" w:rsidR="008E3190" w:rsidRPr="00B776FF" w:rsidRDefault="006B4A46" w:rsidP="009B0692">
      <w:pPr>
        <w:spacing w:before="100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9B069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9B069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9B069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φέρνει τα πιο </w:t>
      </w:r>
      <w:r w:rsidR="00B776F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«</w:t>
      </w:r>
      <w:proofErr w:type="spellStart"/>
      <w:r w:rsidR="009B0692" w:rsidRPr="009B069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Μαγευ</w:t>
      </w:r>
      <w:r w:rsidR="00C473E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</w:t>
      </w:r>
      <w:r w:rsidR="009B0692" w:rsidRPr="009B069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τικά</w:t>
      </w:r>
      <w:proofErr w:type="spellEnd"/>
      <w:r w:rsidR="00B776F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»</w:t>
      </w:r>
      <w:r w:rsidRPr="009B069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Χριστούγεννα</w:t>
      </w:r>
      <w:r w:rsidR="008E3190" w:rsidRPr="009B069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στ</w:t>
      </w:r>
      <w:r w:rsidR="006D06E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ο κέντρο της Λευκωσίας </w:t>
      </w:r>
      <w:r w:rsidR="008E3190" w:rsidRPr="009B069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με τα </w:t>
      </w:r>
      <w:r w:rsidR="009B069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="009B0692" w:rsidRPr="009B069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9B069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Christmas</w:t>
      </w:r>
      <w:r w:rsidR="008E3190" w:rsidRPr="009B069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8E3190" w:rsidRPr="008E319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Days</w:t>
      </w:r>
      <w:r w:rsidR="00B776FF" w:rsidRPr="00B776F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p w14:paraId="7E3E2CDF" w14:textId="3E613891" w:rsidR="00566053" w:rsidRPr="00566053" w:rsidRDefault="00566053" w:rsidP="00566053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56605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</w:t>
      </w:r>
      <w:r w:rsidR="00A247A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ί</w:t>
      </w:r>
      <w:r w:rsidRPr="0056605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 διήμερη, χριστουγεννιάτικη εμπειρία στη </w:t>
      </w:r>
      <w:r w:rsidRPr="00566053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56605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566053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Food</w:t>
      </w:r>
      <w:r w:rsidRPr="0056605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566053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Academy</w:t>
      </w:r>
      <w:r w:rsidRPr="0056605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ανοιχτή σε όλο</w:t>
      </w:r>
      <w:r w:rsidR="00A247A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το κοινό</w:t>
      </w:r>
      <w:r w:rsidRPr="0056605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το Σαββατοκύριακο 20 και 21 Δεκεμβρίου από τις 1</w:t>
      </w:r>
      <w:r w:rsidR="009B0692" w:rsidRPr="009B069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0</w:t>
      </w:r>
      <w:r w:rsidRPr="0056605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το πρωί μέχρι τις 7 το απόγευμα, </w:t>
      </w:r>
      <w:r w:rsidR="00B8562A" w:rsidRPr="00EC6D4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καθώς</w:t>
      </w:r>
      <w:r w:rsidR="00B8562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56605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«όλα τα υπέρ</w:t>
      </w:r>
      <w:r w:rsidRPr="00566053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o</w:t>
      </w:r>
      <w:r w:rsidRPr="0056605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χα αξίζουν κάθε μέρα»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1812C915" w14:textId="2BADF1CE" w:rsidR="006D00F6" w:rsidRPr="009B0692" w:rsidRDefault="006D00F6" w:rsidP="006D00F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D00F6">
        <w:rPr>
          <w:rFonts w:ascii="Lidl Font Pro" w:hAnsi="Lidl Font Pro"/>
          <w:color w:val="000000" w:themeColor="text1"/>
          <w:lang w:val="el-GR"/>
        </w:rPr>
        <w:t>Η καρδιά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της Λευκωσίας </w:t>
      </w:r>
      <w:r w:rsidRPr="006D00F6">
        <w:rPr>
          <w:rFonts w:ascii="Lidl Font Pro" w:hAnsi="Lidl Font Pro"/>
          <w:color w:val="000000" w:themeColor="text1"/>
          <w:lang w:val="el-GR"/>
        </w:rPr>
        <w:t>«</w:t>
      </w:r>
      <w:r w:rsidRPr="009B0692">
        <w:rPr>
          <w:rFonts w:ascii="Lidl Font Pro" w:hAnsi="Lidl Font Pro"/>
          <w:color w:val="000000" w:themeColor="text1"/>
          <w:lang w:val="el-GR"/>
        </w:rPr>
        <w:t>χτυπά</w:t>
      </w:r>
      <w:r w:rsidRPr="006D00F6">
        <w:rPr>
          <w:rFonts w:ascii="Lidl Font Pro" w:hAnsi="Lidl Font Pro"/>
          <w:color w:val="000000" w:themeColor="text1"/>
          <w:lang w:val="el-GR"/>
        </w:rPr>
        <w:t>»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και φέτος στο δικό της χριστουγεννιάτικο σημείο συνάντησης, καθώς η </w:t>
      </w:r>
      <w:r w:rsidRPr="009B0692">
        <w:rPr>
          <w:rFonts w:ascii="Lidl Font Pro" w:hAnsi="Lidl Font Pro"/>
          <w:b/>
          <w:bCs/>
          <w:color w:val="000000" w:themeColor="text1"/>
        </w:rPr>
        <w:t>Lidl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προσκαλεί για ακόμα μια χρονιά το κοινό στη </w:t>
      </w:r>
      <w:r w:rsidRPr="009B0692">
        <w:rPr>
          <w:rFonts w:ascii="Lidl Font Pro" w:hAnsi="Lidl Font Pro"/>
          <w:b/>
          <w:bCs/>
          <w:color w:val="000000" w:themeColor="text1"/>
        </w:rPr>
        <w:t>Lidl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9B0692">
        <w:rPr>
          <w:rFonts w:ascii="Lidl Font Pro" w:hAnsi="Lidl Font Pro"/>
          <w:b/>
          <w:bCs/>
          <w:color w:val="000000" w:themeColor="text1"/>
        </w:rPr>
        <w:t>Food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9B0692">
        <w:rPr>
          <w:rFonts w:ascii="Lidl Font Pro" w:hAnsi="Lidl Font Pro"/>
          <w:b/>
          <w:bCs/>
          <w:color w:val="000000" w:themeColor="text1"/>
        </w:rPr>
        <w:t>Academy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 xml:space="preserve"> στη Στασικράτους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για το καθιερωμένο πια διήμερο, </w:t>
      </w:r>
      <w:r w:rsidRPr="009B0692">
        <w:rPr>
          <w:rFonts w:ascii="Lidl Font Pro" w:hAnsi="Lidl Font Pro"/>
          <w:b/>
          <w:bCs/>
          <w:color w:val="000000" w:themeColor="text1"/>
        </w:rPr>
        <w:t>Lidl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9B0692" w:rsidRPr="009B0692">
        <w:rPr>
          <w:rFonts w:ascii="Lidl Font Pro" w:hAnsi="Lidl Font Pro"/>
          <w:b/>
          <w:bCs/>
          <w:color w:val="000000" w:themeColor="text1"/>
        </w:rPr>
        <w:t>Christmas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9B0692">
        <w:rPr>
          <w:rFonts w:ascii="Lidl Font Pro" w:hAnsi="Lidl Font Pro"/>
          <w:b/>
          <w:bCs/>
          <w:color w:val="000000" w:themeColor="text1"/>
        </w:rPr>
        <w:t>Days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. Για 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ένα ολόκληρο Σαββατοκύριακο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, στις 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20 και 21 Δεκεμβρίου από τις 1</w:t>
      </w:r>
      <w:r w:rsidR="009B0692" w:rsidRPr="009B0692">
        <w:rPr>
          <w:rFonts w:ascii="Lidl Font Pro" w:hAnsi="Lidl Font Pro"/>
          <w:b/>
          <w:bCs/>
          <w:color w:val="000000" w:themeColor="text1"/>
          <w:lang w:val="el-GR"/>
        </w:rPr>
        <w:t>0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:00 το πρωί μέχρι τις 7:00 το απόγευμα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, μικροί και μεγάλοι θα μπορούν να ζήσουν την πιο 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γιορτινή εκδοχή της καθημερινότητας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, με </w:t>
      </w:r>
      <w:r w:rsidRPr="00C473E7">
        <w:rPr>
          <w:rFonts w:ascii="Lidl Font Pro" w:hAnsi="Lidl Font Pro"/>
          <w:color w:val="000000" w:themeColor="text1"/>
          <w:lang w:val="el-GR"/>
        </w:rPr>
        <w:t>γεύσεις, αρώματα και εμπειρίες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που αποδεικνύουν στην πράξη ότι 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«Όλα τα υπέροχα αξίζουν κάθε μέρα»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23B8D890" w14:textId="77777777" w:rsidR="006D00F6" w:rsidRPr="009B0692" w:rsidRDefault="006D00F6" w:rsidP="006D00F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B0692">
        <w:rPr>
          <w:rFonts w:ascii="Lidl Font Pro" w:hAnsi="Lidl Font Pro"/>
          <w:color w:val="000000" w:themeColor="text1"/>
          <w:lang w:val="el-GR"/>
        </w:rPr>
        <w:t xml:space="preserve">Η αυλή και οι χώροι της </w:t>
      </w:r>
      <w:r w:rsidRPr="009B0692">
        <w:rPr>
          <w:rFonts w:ascii="Lidl Font Pro" w:hAnsi="Lidl Font Pro"/>
          <w:b/>
          <w:bCs/>
          <w:color w:val="000000" w:themeColor="text1"/>
        </w:rPr>
        <w:t>Lidl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9B0692">
        <w:rPr>
          <w:rFonts w:ascii="Lidl Font Pro" w:hAnsi="Lidl Font Pro"/>
          <w:b/>
          <w:bCs/>
          <w:color w:val="000000" w:themeColor="text1"/>
        </w:rPr>
        <w:t>Food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9B0692">
        <w:rPr>
          <w:rFonts w:ascii="Lidl Font Pro" w:hAnsi="Lidl Font Pro"/>
          <w:b/>
          <w:bCs/>
          <w:color w:val="000000" w:themeColor="text1"/>
        </w:rPr>
        <w:t>Academy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μεταμορφώνονται σε μια 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ζεστή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, 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χριστουγεννιάτικη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γειτονιά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της πόλης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, με χιλιάδες πολύχρωμα φωτάκια, μουσική και γιορτινές γωνιές ιδανικές για μοναδικές στιγμές με φίλους και οικογένεια. Στα ειδικά διαμορφωμένα σημεία, το κοινό θα έχει την ευκαιρία να δοκιμάσει 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εορταστικά εδέσματα και ροφήματα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από τις σειρές </w:t>
      </w:r>
      <w:r w:rsidRPr="009B0692">
        <w:rPr>
          <w:rFonts w:ascii="Lidl Font Pro" w:hAnsi="Lidl Font Pro"/>
          <w:b/>
          <w:bCs/>
          <w:color w:val="000000" w:themeColor="text1"/>
        </w:rPr>
        <w:t>Deluxe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9B0692">
        <w:rPr>
          <w:rFonts w:ascii="Lidl Font Pro" w:hAnsi="Lidl Font Pro"/>
          <w:b/>
          <w:bCs/>
          <w:color w:val="000000" w:themeColor="text1"/>
        </w:rPr>
        <w:t>Favorina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από την πλούσια γκάμα της </w:t>
      </w:r>
      <w:r w:rsidRPr="006D00F6">
        <w:rPr>
          <w:rFonts w:ascii="Lidl Font Pro" w:hAnsi="Lidl Font Pro"/>
          <w:color w:val="000000" w:themeColor="text1"/>
        </w:rPr>
        <w:t>Lidl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, να ανακαλύψει νέες γεύσεις για το 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γιορτινό τραπέζι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και να πάρει ιδέες για «υπέροχες» λιχουδιές που μπορεί να απολαμβάνει κάθε μέρα.</w:t>
      </w:r>
    </w:p>
    <w:p w14:paraId="0558CD0E" w14:textId="131A3471" w:rsidR="006D00F6" w:rsidRPr="006D06E9" w:rsidRDefault="006D00F6" w:rsidP="006D00F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B0692">
        <w:rPr>
          <w:rFonts w:ascii="Lidl Font Pro" w:hAnsi="Lidl Font Pro"/>
          <w:color w:val="000000" w:themeColor="text1"/>
          <w:lang w:val="el-GR"/>
        </w:rPr>
        <w:t xml:space="preserve">Καθ’ όλη τη διάρκεια των </w:t>
      </w:r>
      <w:r w:rsidRPr="001F756C">
        <w:rPr>
          <w:rFonts w:ascii="Lidl Font Pro" w:hAnsi="Lidl Font Pro"/>
          <w:b/>
          <w:bCs/>
          <w:color w:val="000000" w:themeColor="text1"/>
        </w:rPr>
        <w:t>Lidl</w:t>
      </w:r>
      <w:r w:rsidRPr="001F756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9B0692" w:rsidRPr="001F756C">
        <w:rPr>
          <w:rFonts w:ascii="Lidl Font Pro" w:hAnsi="Lidl Font Pro"/>
          <w:b/>
          <w:bCs/>
          <w:color w:val="000000" w:themeColor="text1"/>
        </w:rPr>
        <w:t>Christmas</w:t>
      </w:r>
      <w:r w:rsidRPr="001F756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1F756C">
        <w:rPr>
          <w:rFonts w:ascii="Lidl Font Pro" w:hAnsi="Lidl Font Pro"/>
          <w:b/>
          <w:bCs/>
          <w:color w:val="000000" w:themeColor="text1"/>
        </w:rPr>
        <w:t>Days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, η ομάδα της </w:t>
      </w:r>
      <w:r w:rsidRPr="006D00F6">
        <w:rPr>
          <w:rFonts w:ascii="Lidl Font Pro" w:hAnsi="Lidl Font Pro"/>
          <w:color w:val="000000" w:themeColor="text1"/>
        </w:rPr>
        <w:t>Lidl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</w:t>
      </w:r>
      <w:r w:rsidRPr="006D00F6">
        <w:rPr>
          <w:rFonts w:ascii="Lidl Font Pro" w:hAnsi="Lidl Font Pro"/>
          <w:color w:val="000000" w:themeColor="text1"/>
        </w:rPr>
        <w:t>Food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</w:t>
      </w:r>
      <w:r w:rsidRPr="006D00F6">
        <w:rPr>
          <w:rFonts w:ascii="Lidl Font Pro" w:hAnsi="Lidl Font Pro"/>
          <w:color w:val="000000" w:themeColor="text1"/>
        </w:rPr>
        <w:t>Academy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θα υποδέχεται τους επισκέπτες με </w:t>
      </w:r>
      <w:proofErr w:type="spellStart"/>
      <w:r w:rsidRPr="009B0692">
        <w:rPr>
          <w:rFonts w:ascii="Lidl Font Pro" w:hAnsi="Lidl Font Pro"/>
          <w:color w:val="000000" w:themeColor="text1"/>
          <w:lang w:val="el-GR"/>
        </w:rPr>
        <w:t>διαδραστικές</w:t>
      </w:r>
      <w:proofErr w:type="spellEnd"/>
      <w:r w:rsidRPr="009B0692">
        <w:rPr>
          <w:rFonts w:ascii="Lidl Font Pro" w:hAnsi="Lidl Font Pro"/>
          <w:color w:val="000000" w:themeColor="text1"/>
          <w:lang w:val="el-GR"/>
        </w:rPr>
        <w:t xml:space="preserve"> δραστηριότητες που περιλαμβάνουν 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παιδικά εργαστήρια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, 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παιχνίδια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>δημιουργικές ενέργειες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, ενώ δεν θα μπορούσαν να λείψουν και οι </w:t>
      </w:r>
      <w:r w:rsidRPr="001F756C">
        <w:rPr>
          <w:rFonts w:ascii="Lidl Font Pro" w:hAnsi="Lidl Font Pro"/>
          <w:b/>
          <w:bCs/>
          <w:color w:val="000000" w:themeColor="text1"/>
          <w:lang w:val="el-GR"/>
        </w:rPr>
        <w:t xml:space="preserve">κληρώσεις για </w:t>
      </w:r>
      <w:r w:rsidR="009B0692" w:rsidRPr="001F756C">
        <w:rPr>
          <w:rFonts w:ascii="Lidl Font Pro" w:hAnsi="Lidl Font Pro"/>
          <w:b/>
          <w:bCs/>
          <w:color w:val="000000" w:themeColor="text1"/>
          <w:lang w:val="el-GR"/>
        </w:rPr>
        <w:t xml:space="preserve">πλούσια </w:t>
      </w:r>
      <w:r w:rsidRPr="001F756C">
        <w:rPr>
          <w:rFonts w:ascii="Lidl Font Pro" w:hAnsi="Lidl Font Pro"/>
          <w:b/>
          <w:bCs/>
          <w:color w:val="000000" w:themeColor="text1"/>
          <w:lang w:val="el-GR"/>
        </w:rPr>
        <w:t>δώρα</w:t>
      </w:r>
      <w:r w:rsidRPr="009B0692">
        <w:rPr>
          <w:rFonts w:ascii="Lidl Font Pro" w:hAnsi="Lidl Font Pro"/>
          <w:color w:val="000000" w:themeColor="text1"/>
          <w:lang w:val="el-GR"/>
        </w:rPr>
        <w:t xml:space="preserve">. Παράλληλα, οι έμπειροι σεφ της Ακαδημίας θα προσφέρουν </w:t>
      </w:r>
      <w:proofErr w:type="spellStart"/>
      <w:r w:rsidRPr="009B0692">
        <w:rPr>
          <w:rFonts w:ascii="Lidl Font Pro" w:hAnsi="Lidl Font Pro"/>
          <w:color w:val="000000" w:themeColor="text1"/>
          <w:lang w:val="el-GR"/>
        </w:rPr>
        <w:t>φρεσκοψημένα</w:t>
      </w:r>
      <w:proofErr w:type="spellEnd"/>
      <w:r w:rsidRPr="009B0692">
        <w:rPr>
          <w:rFonts w:ascii="Lidl Font Pro" w:hAnsi="Lidl Font Pro"/>
          <w:color w:val="000000" w:themeColor="text1"/>
          <w:lang w:val="el-GR"/>
        </w:rPr>
        <w:t xml:space="preserve"> χριστουγεννιάτικα εδέσματα για απόλυτες γευστικές δοκιμές. </w:t>
      </w:r>
    </w:p>
    <w:p w14:paraId="3ABF432A" w14:textId="3DFB493C" w:rsidR="006D00F6" w:rsidRPr="006D06E9" w:rsidRDefault="006D00F6" w:rsidP="006D00F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D00F6">
        <w:rPr>
          <w:rFonts w:ascii="Lidl Font Pro" w:hAnsi="Lidl Font Pro"/>
          <w:color w:val="000000" w:themeColor="text1"/>
          <w:lang w:val="el-GR"/>
        </w:rPr>
        <w:lastRenderedPageBreak/>
        <w:t xml:space="preserve">Τα </w:t>
      </w:r>
      <w:r w:rsidRPr="009B069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9B0692" w:rsidRPr="009B0692">
        <w:rPr>
          <w:rFonts w:ascii="Lidl Font Pro" w:hAnsi="Lidl Font Pro"/>
          <w:b/>
          <w:bCs/>
          <w:color w:val="000000" w:themeColor="text1"/>
          <w:lang w:val="en-US"/>
        </w:rPr>
        <w:t>Christmas</w:t>
      </w:r>
      <w:r w:rsidRPr="009B069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9B0692">
        <w:rPr>
          <w:rFonts w:ascii="Lidl Font Pro" w:hAnsi="Lidl Font Pro"/>
          <w:b/>
          <w:bCs/>
          <w:color w:val="000000" w:themeColor="text1"/>
          <w:lang w:val="en-US"/>
        </w:rPr>
        <w:t>Days</w:t>
      </w:r>
      <w:r w:rsidRPr="006D00F6">
        <w:rPr>
          <w:rFonts w:ascii="Lidl Font Pro" w:hAnsi="Lidl Font Pro"/>
          <w:color w:val="000000" w:themeColor="text1"/>
          <w:lang w:val="el-GR"/>
        </w:rPr>
        <w:t xml:space="preserve"> προσφέρουν ελεύθερη πρόσβαση σε όλους, επιβεβαιώνοντας για ακόμη μία φορά τον ρόλο της </w:t>
      </w:r>
      <w:r w:rsidRPr="00C473E7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C473E7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6D00F6">
        <w:rPr>
          <w:rFonts w:ascii="Lidl Font Pro" w:hAnsi="Lidl Font Pro"/>
          <w:color w:val="000000" w:themeColor="text1"/>
          <w:lang w:val="el-GR"/>
        </w:rPr>
        <w:t xml:space="preserve"> ως προορισμού που συνδυάζει </w:t>
      </w:r>
      <w:r w:rsidR="00C473E7">
        <w:rPr>
          <w:rFonts w:ascii="Lidl Font Pro" w:hAnsi="Lidl Font Pro"/>
          <w:color w:val="000000" w:themeColor="text1"/>
          <w:lang w:val="el-GR"/>
        </w:rPr>
        <w:t xml:space="preserve">γεύση, </w:t>
      </w:r>
      <w:r w:rsidRPr="006D00F6">
        <w:rPr>
          <w:rFonts w:ascii="Lidl Font Pro" w:hAnsi="Lidl Font Pro"/>
          <w:color w:val="000000" w:themeColor="text1"/>
          <w:lang w:val="el-GR"/>
        </w:rPr>
        <w:t xml:space="preserve">ποιότητα και αξία για το ευρύ κοινό. Στο </w:t>
      </w:r>
      <w:r w:rsidR="00B8562A" w:rsidRPr="00EC6D46">
        <w:rPr>
          <w:rFonts w:ascii="Lidl Font Pro" w:hAnsi="Lidl Font Pro"/>
          <w:color w:val="000000" w:themeColor="text1"/>
          <w:lang w:val="el-GR"/>
        </w:rPr>
        <w:t>πλαίσιο αυτό</w:t>
      </w:r>
      <w:r w:rsidRPr="00EC6D46">
        <w:rPr>
          <w:rFonts w:ascii="Lidl Font Pro" w:hAnsi="Lidl Font Pro"/>
          <w:color w:val="000000" w:themeColor="text1"/>
          <w:lang w:val="el-GR"/>
        </w:rPr>
        <w:t>,</w:t>
      </w:r>
      <w:r w:rsidRPr="006D00F6">
        <w:rPr>
          <w:rFonts w:ascii="Lidl Font Pro" w:hAnsi="Lidl Font Pro"/>
          <w:color w:val="000000" w:themeColor="text1"/>
          <w:lang w:val="el-GR"/>
        </w:rPr>
        <w:t xml:space="preserve"> η διοργάνωση υπογραμμίζει τη στρατηγική δέσμευση της εταιρείας να προσφέρει ολοκληρωμένες, προσιτές και υψηλής ποιότητας </w:t>
      </w:r>
      <w:r w:rsidRPr="00EC6D46">
        <w:rPr>
          <w:rFonts w:ascii="Lidl Font Pro" w:hAnsi="Lidl Font Pro"/>
          <w:color w:val="000000" w:themeColor="text1"/>
          <w:lang w:val="el-GR"/>
        </w:rPr>
        <w:t xml:space="preserve">εμπειρίες </w:t>
      </w:r>
      <w:r w:rsidR="00B8562A" w:rsidRPr="00EC6D46">
        <w:rPr>
          <w:rFonts w:ascii="Lidl Font Pro" w:hAnsi="Lidl Font Pro"/>
          <w:color w:val="000000" w:themeColor="text1"/>
          <w:lang w:val="el-GR"/>
        </w:rPr>
        <w:t xml:space="preserve"> εντός και εκτός των καταστημάτων της</w:t>
      </w:r>
      <w:r w:rsidR="00B8562A">
        <w:rPr>
          <w:rFonts w:ascii="Lidl Font Pro" w:hAnsi="Lidl Font Pro"/>
          <w:color w:val="000000" w:themeColor="text1"/>
          <w:lang w:val="el-GR"/>
        </w:rPr>
        <w:t xml:space="preserve"> </w:t>
      </w:r>
      <w:r w:rsidRPr="006D00F6">
        <w:rPr>
          <w:rFonts w:ascii="Lidl Font Pro" w:hAnsi="Lidl Font Pro"/>
          <w:color w:val="000000" w:themeColor="text1"/>
          <w:lang w:val="el-GR"/>
        </w:rPr>
        <w:t xml:space="preserve">προς όλους τους καταναλωτές, καθ’ όλη τη διάρκεια του έτους. </w:t>
      </w:r>
    </w:p>
    <w:p w14:paraId="2049F5DC" w14:textId="77777777" w:rsidR="00C473E7" w:rsidRPr="006D06E9" w:rsidRDefault="00C473E7" w:rsidP="006D00F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163AC" w14:textId="77777777" w:rsidR="00F211E7" w:rsidRDefault="00F211E7" w:rsidP="00C15348">
      <w:pPr>
        <w:spacing w:after="0" w:line="240" w:lineRule="auto"/>
      </w:pPr>
      <w:r>
        <w:separator/>
      </w:r>
    </w:p>
  </w:endnote>
  <w:endnote w:type="continuationSeparator" w:id="0">
    <w:p w14:paraId="505E857D" w14:textId="77777777" w:rsidR="00F211E7" w:rsidRDefault="00F211E7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roman"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A82D" w14:textId="77777777" w:rsidR="0003182F" w:rsidRDefault="0003182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3E62DF" w14:textId="77777777" w:rsidR="0003182F" w:rsidRDefault="0003182F" w:rsidP="0003182F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03182F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72EB5A9C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9E6A65" w:rsidRPr="009E6A65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03182F" w:rsidRPr="009E6A65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3C3E62DF" w14:textId="77777777" w:rsidR="0003182F" w:rsidRDefault="0003182F" w:rsidP="0003182F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03182F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72EB5A9C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9E6A65" w:rsidRPr="009E6A65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Αραδίππου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03182F" w:rsidRPr="009E6A65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A6F10" w14:textId="77777777" w:rsidR="0003182F" w:rsidRDefault="000318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6AE81" w14:textId="77777777" w:rsidR="00F211E7" w:rsidRDefault="00F211E7" w:rsidP="00C15348">
      <w:pPr>
        <w:spacing w:after="0" w:line="240" w:lineRule="auto"/>
      </w:pPr>
      <w:r>
        <w:separator/>
      </w:r>
    </w:p>
  </w:footnote>
  <w:footnote w:type="continuationSeparator" w:id="0">
    <w:p w14:paraId="08363712" w14:textId="77777777" w:rsidR="00F211E7" w:rsidRDefault="00F211E7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DD7B" w14:textId="77777777" w:rsidR="0003182F" w:rsidRDefault="000318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FEBB" w14:textId="77777777" w:rsidR="0003182F" w:rsidRDefault="000318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324"/>
    <w:rsid w:val="00021857"/>
    <w:rsid w:val="00024A8A"/>
    <w:rsid w:val="00024E48"/>
    <w:rsid w:val="0003182F"/>
    <w:rsid w:val="00034ED0"/>
    <w:rsid w:val="00037539"/>
    <w:rsid w:val="0004601D"/>
    <w:rsid w:val="00050063"/>
    <w:rsid w:val="000505E6"/>
    <w:rsid w:val="000524C9"/>
    <w:rsid w:val="000604A2"/>
    <w:rsid w:val="00064E31"/>
    <w:rsid w:val="00065BFE"/>
    <w:rsid w:val="000777FD"/>
    <w:rsid w:val="00080512"/>
    <w:rsid w:val="00082066"/>
    <w:rsid w:val="00083947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38F0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65905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353D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756C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B2A36"/>
    <w:rsid w:val="002C0DD0"/>
    <w:rsid w:val="002C4979"/>
    <w:rsid w:val="002C5270"/>
    <w:rsid w:val="002C5B45"/>
    <w:rsid w:val="002C6916"/>
    <w:rsid w:val="002D4E5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3E77"/>
    <w:rsid w:val="00374B9E"/>
    <w:rsid w:val="0037510A"/>
    <w:rsid w:val="003804BE"/>
    <w:rsid w:val="00380C9A"/>
    <w:rsid w:val="00386E49"/>
    <w:rsid w:val="00387530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4141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12D"/>
    <w:rsid w:val="005453A8"/>
    <w:rsid w:val="00553E94"/>
    <w:rsid w:val="00554C7C"/>
    <w:rsid w:val="00556BA0"/>
    <w:rsid w:val="00564EF6"/>
    <w:rsid w:val="00566053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E62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1C95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B4A46"/>
    <w:rsid w:val="006C1700"/>
    <w:rsid w:val="006C5678"/>
    <w:rsid w:val="006C5AF7"/>
    <w:rsid w:val="006D00F6"/>
    <w:rsid w:val="006D06E9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19B6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3190"/>
    <w:rsid w:val="008E59B1"/>
    <w:rsid w:val="008F03E6"/>
    <w:rsid w:val="008F610A"/>
    <w:rsid w:val="008F6EDE"/>
    <w:rsid w:val="0090120B"/>
    <w:rsid w:val="00905D6C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692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6A65"/>
    <w:rsid w:val="009E787B"/>
    <w:rsid w:val="009F24C7"/>
    <w:rsid w:val="009F2A0C"/>
    <w:rsid w:val="009F5E17"/>
    <w:rsid w:val="009F7272"/>
    <w:rsid w:val="00A00442"/>
    <w:rsid w:val="00A1653D"/>
    <w:rsid w:val="00A2171F"/>
    <w:rsid w:val="00A247A0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1E87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0F77"/>
    <w:rsid w:val="00B722D9"/>
    <w:rsid w:val="00B722FD"/>
    <w:rsid w:val="00B74D15"/>
    <w:rsid w:val="00B766EF"/>
    <w:rsid w:val="00B776FF"/>
    <w:rsid w:val="00B8562A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473E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6030"/>
    <w:rsid w:val="00C97414"/>
    <w:rsid w:val="00CB0793"/>
    <w:rsid w:val="00CB43B3"/>
    <w:rsid w:val="00CC0BEA"/>
    <w:rsid w:val="00CC16A4"/>
    <w:rsid w:val="00CC5E78"/>
    <w:rsid w:val="00CC6D24"/>
    <w:rsid w:val="00CD2F26"/>
    <w:rsid w:val="00CD681C"/>
    <w:rsid w:val="00CD7466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5F5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3E0B"/>
    <w:rsid w:val="00E75426"/>
    <w:rsid w:val="00E842D1"/>
    <w:rsid w:val="00E85457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C6D46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211E7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41A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2639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</cp:revision>
  <cp:lastPrinted>2017-09-18T08:53:00Z</cp:lastPrinted>
  <dcterms:created xsi:type="dcterms:W3CDTF">2025-12-12T11:44:00Z</dcterms:created>
  <dcterms:modified xsi:type="dcterms:W3CDTF">2025-12-16T14:09:00Z</dcterms:modified>
</cp:coreProperties>
</file>